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1E" w:rsidRPr="000B4A1E" w:rsidRDefault="000B4A1E" w:rsidP="000B4A1E">
      <w:pPr>
        <w:pStyle w:val="a3"/>
        <w:spacing w:before="0" w:beforeAutospacing="0" w:after="0" w:afterAutospacing="0"/>
        <w:jc w:val="center"/>
        <w:rPr>
          <w:b/>
        </w:rPr>
      </w:pPr>
      <w:r w:rsidRPr="000B4A1E">
        <w:rPr>
          <w:b/>
        </w:rPr>
        <w:t>Аннотация к рабочей программе по внеурочной деятельности «</w:t>
      </w:r>
      <w:r>
        <w:rPr>
          <w:b/>
        </w:rPr>
        <w:t>Р</w:t>
      </w:r>
      <w:bookmarkStart w:id="0" w:name="_GoBack"/>
      <w:bookmarkEnd w:id="0"/>
      <w:r w:rsidRPr="000B4A1E">
        <w:rPr>
          <w:b/>
        </w:rPr>
        <w:t>азмышляем, играем, творим»</w:t>
      </w:r>
    </w:p>
    <w:p w:rsidR="000B4A1E" w:rsidRDefault="000B4A1E" w:rsidP="000B4A1E">
      <w:pPr>
        <w:pStyle w:val="a3"/>
        <w:spacing w:before="0" w:beforeAutospacing="0" w:after="0" w:afterAutospacing="0"/>
      </w:pPr>
    </w:p>
    <w:p w:rsidR="000B4A1E" w:rsidRDefault="000B4A1E" w:rsidP="000B4A1E">
      <w:pPr>
        <w:pStyle w:val="a3"/>
        <w:spacing w:before="0" w:beforeAutospacing="0" w:after="0" w:afterAutospacing="0"/>
      </w:pPr>
      <w:r>
        <w:t xml:space="preserve">        </w:t>
      </w:r>
      <w:r w:rsidRPr="000B4A1E">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Программа учитывает возрастные, </w:t>
      </w:r>
      <w:proofErr w:type="spellStart"/>
      <w:r w:rsidRPr="000B4A1E">
        <w:t>общеучебные</w:t>
      </w:r>
      <w:proofErr w:type="spellEnd"/>
      <w:r w:rsidRPr="000B4A1E">
        <w:t xml:space="preserve"> и психологические особенности младшего </w:t>
      </w:r>
      <w:proofErr w:type="spellStart"/>
      <w:r w:rsidRPr="000B4A1E">
        <w:t>школьника.</w:t>
      </w:r>
      <w:proofErr w:type="spellEnd"/>
    </w:p>
    <w:p w:rsidR="000B4A1E" w:rsidRPr="000B4A1E" w:rsidRDefault="000B4A1E" w:rsidP="000B4A1E">
      <w:pPr>
        <w:pStyle w:val="a3"/>
        <w:spacing w:before="0" w:beforeAutospacing="0" w:after="0" w:afterAutospacing="0"/>
      </w:pPr>
      <w:r>
        <w:t xml:space="preserve">         </w:t>
      </w:r>
      <w:proofErr w:type="spellStart"/>
      <w:r w:rsidRPr="000B4A1E">
        <w:t>Внеучебно</w:t>
      </w:r>
      <w:proofErr w:type="spellEnd"/>
      <w:r w:rsidRPr="000B4A1E">
        <w:t xml:space="preserve"> – познавательная компетенция –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0B4A1E">
        <w:t>внеучебной</w:t>
      </w:r>
      <w:proofErr w:type="spellEnd"/>
      <w:r w:rsidRPr="000B4A1E">
        <w:t xml:space="preserve"> деятельности, соотнесенной с реальными познаваемыми объектами. Сюда входят знания и умения целеполагания, планирования, анализа, рефлексии, самооценки </w:t>
      </w:r>
      <w:proofErr w:type="spellStart"/>
      <w:r w:rsidRPr="000B4A1E">
        <w:t>внеучебно</w:t>
      </w:r>
      <w:proofErr w:type="spellEnd"/>
      <w:r w:rsidRPr="000B4A1E">
        <w:t xml:space="preserve"> – познавательной деятельности. Учение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w:t>
      </w:r>
    </w:p>
    <w:p w:rsidR="000B4A1E" w:rsidRPr="000B4A1E" w:rsidRDefault="000B4A1E" w:rsidP="000B4A1E">
      <w:pPr>
        <w:pStyle w:val="a3"/>
        <w:spacing w:before="0" w:beforeAutospacing="0" w:after="0" w:afterAutospacing="0"/>
      </w:pPr>
      <w:r>
        <w:t xml:space="preserve">         </w:t>
      </w:r>
      <w:r w:rsidRPr="000B4A1E">
        <w:t xml:space="preserve">Как известно, способности, в том числе и познавательные, не только проявляются, но и формируются и развиваются в процессе деятельности. </w:t>
      </w:r>
      <w:proofErr w:type="spellStart"/>
      <w:r w:rsidRPr="000B4A1E">
        <w:t>Внеучебная</w:t>
      </w:r>
      <w:proofErr w:type="spellEnd"/>
      <w:r w:rsidRPr="000B4A1E">
        <w:t xml:space="preserve"> деятельность младших школьников создает большие возможности для становления психических качеств, которые могут составить основу тех или других способностей.</w:t>
      </w:r>
    </w:p>
    <w:p w:rsidR="000B4A1E" w:rsidRPr="000B4A1E" w:rsidRDefault="000B4A1E" w:rsidP="000B4A1E">
      <w:pPr>
        <w:pStyle w:val="a3"/>
        <w:spacing w:before="0" w:beforeAutospacing="0" w:after="0" w:afterAutospacing="0"/>
      </w:pPr>
      <w:r w:rsidRPr="000B4A1E">
        <w:t>Однако эти возможности зачастую реализуются далеко не лучшим образом. По данным психологических исследований наибольший сдвиг в развитие ребенка происходит на первом году обучения. Далее темпы умственного развития учащихся замедляются, а интерес к учебе падает вследствие недостаточного внимания к развивающей стороне обучения.</w:t>
      </w:r>
    </w:p>
    <w:p w:rsidR="000B4A1E" w:rsidRPr="000B4A1E" w:rsidRDefault="000B4A1E" w:rsidP="000B4A1E">
      <w:pPr>
        <w:pStyle w:val="a3"/>
        <w:spacing w:before="0" w:beforeAutospacing="0" w:after="0" w:afterAutospacing="0"/>
      </w:pPr>
      <w:r>
        <w:t xml:space="preserve">         </w:t>
      </w:r>
      <w:r w:rsidRPr="000B4A1E">
        <w:t xml:space="preserve">Еще очень часто обучение сводится к запоминанию и воспроизведению приемов действий, типовых способов решения заданий. Однообразное, шаблонное повторение одних и тех же действий убивает интерес к учению. Дети лишены радости открытия и постепенно могут потерять способность к творчеству. При таком подходе, фактически ориентированного на среднего ученика, страдают наиболее способные дети, которые не получают достаточного материала для развития своих способностей. Их </w:t>
      </w:r>
      <w:proofErr w:type="spellStart"/>
      <w:r w:rsidRPr="000B4A1E">
        <w:t>общеинтеллектуальная</w:t>
      </w:r>
      <w:proofErr w:type="spellEnd"/>
      <w:r w:rsidRPr="000B4A1E">
        <w:t xml:space="preserve"> деятельность оказывается недостаточно нагруженной, они привыкают не прилагать усилий в учебной работе. </w:t>
      </w:r>
    </w:p>
    <w:p w:rsidR="000B4A1E" w:rsidRPr="000B4A1E" w:rsidRDefault="000B4A1E" w:rsidP="000B4A1E">
      <w:pPr>
        <w:pStyle w:val="a3"/>
        <w:spacing w:before="0" w:beforeAutospacing="0" w:after="0" w:afterAutospacing="0"/>
      </w:pPr>
      <w:r>
        <w:t xml:space="preserve">       </w:t>
      </w:r>
      <w:r w:rsidRPr="000B4A1E">
        <w:t xml:space="preserve">Данная программа является наиболее </w:t>
      </w:r>
      <w:r w:rsidRPr="000B4A1E">
        <w:rPr>
          <w:b/>
          <w:bCs/>
        </w:rPr>
        <w:t xml:space="preserve">актуальной </w:t>
      </w:r>
      <w:r w:rsidRPr="000B4A1E">
        <w:t xml:space="preserve">на сегодняшний момент, так как обеспечивает развитие интеллектуальных </w:t>
      </w:r>
      <w:proofErr w:type="spellStart"/>
      <w:r w:rsidRPr="000B4A1E">
        <w:t>общеучебных</w:t>
      </w:r>
      <w:proofErr w:type="spellEnd"/>
      <w:r w:rsidRPr="000B4A1E">
        <w:t xml:space="preserve"> умений у учащихся, необходимых для дальнейшей самореализации и формирования личности ребенка.</w:t>
      </w:r>
    </w:p>
    <w:p w:rsidR="000B4A1E" w:rsidRPr="000B4A1E" w:rsidRDefault="000B4A1E" w:rsidP="000B4A1E">
      <w:pPr>
        <w:pStyle w:val="a3"/>
        <w:spacing w:before="0" w:beforeAutospacing="0" w:after="0" w:afterAutospacing="0"/>
      </w:pPr>
      <w:r w:rsidRPr="000B4A1E">
        <w:t xml:space="preserve">На помощь приходит </w:t>
      </w:r>
      <w:proofErr w:type="spellStart"/>
      <w:r w:rsidRPr="000B4A1E">
        <w:t>внеучебная</w:t>
      </w:r>
      <w:proofErr w:type="spellEnd"/>
      <w:r w:rsidRPr="000B4A1E">
        <w:t xml:space="preserve"> деятельность, где ребенок может раскрыть и преумножить свои способности.</w:t>
      </w:r>
    </w:p>
    <w:p w:rsidR="000B4A1E" w:rsidRPr="000B4A1E" w:rsidRDefault="000B4A1E" w:rsidP="000B4A1E">
      <w:pPr>
        <w:pStyle w:val="a3"/>
        <w:spacing w:before="0" w:beforeAutospacing="0" w:after="0" w:afterAutospacing="0"/>
      </w:pPr>
      <w:r>
        <w:t xml:space="preserve">        </w:t>
      </w:r>
      <w:r w:rsidRPr="000B4A1E">
        <w:t xml:space="preserve">В связи с наметившейся тенденцией общества на </w:t>
      </w:r>
      <w:proofErr w:type="spellStart"/>
      <w:r w:rsidRPr="000B4A1E">
        <w:t>гуманизацию</w:t>
      </w:r>
      <w:proofErr w:type="spellEnd"/>
      <w:r w:rsidRPr="000B4A1E">
        <w:t xml:space="preserve"> среднего образования, с ориентацией процесса обучения на индивидуальные интересы личности главной </w:t>
      </w:r>
      <w:r w:rsidRPr="000B4A1E">
        <w:rPr>
          <w:b/>
          <w:bCs/>
        </w:rPr>
        <w:t>целью</w:t>
      </w:r>
      <w:r w:rsidRPr="000B4A1E">
        <w:t xml:space="preserve"> обучения должно быть </w:t>
      </w:r>
      <w:proofErr w:type="spellStart"/>
      <w:r w:rsidRPr="000B4A1E">
        <w:t>общеинтеллектуальное</w:t>
      </w:r>
      <w:proofErr w:type="spellEnd"/>
      <w:r w:rsidRPr="000B4A1E">
        <w:t xml:space="preserve"> развитие. Для формирования личности учащегося, для достижения высокого уровня его развития именно эта деятельность, как правила, оказывается более значимой, чем те конкретные знания, которые послужили ей базой. Именно поэтому среди общих </w:t>
      </w:r>
      <w:r w:rsidRPr="000B4A1E">
        <w:rPr>
          <w:b/>
          <w:bCs/>
        </w:rPr>
        <w:t>целей</w:t>
      </w:r>
      <w:r w:rsidRPr="000B4A1E">
        <w:t xml:space="preserve"> образования центральное место занимает развитие абстрактного мышления, необходимой компонентой которого является логическое мышление – как дедуктивное, в том числе и аксиоматическое, так и продуктивное – эвристическое и алгоритмическое мышление.</w:t>
      </w:r>
    </w:p>
    <w:p w:rsidR="000B4A1E" w:rsidRPr="000B4A1E" w:rsidRDefault="000B4A1E" w:rsidP="000B4A1E">
      <w:pPr>
        <w:pStyle w:val="a3"/>
        <w:spacing w:before="0" w:beforeAutospacing="0" w:after="0" w:afterAutospacing="0"/>
      </w:pPr>
      <w:r>
        <w:t xml:space="preserve">         </w:t>
      </w:r>
      <w:r w:rsidRPr="000B4A1E">
        <w:t>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0B4A1E" w:rsidRPr="000B4A1E" w:rsidRDefault="000B4A1E" w:rsidP="000B4A1E">
      <w:pPr>
        <w:pStyle w:val="a3"/>
        <w:spacing w:before="0" w:beforeAutospacing="0" w:after="0" w:afterAutospacing="0"/>
      </w:pPr>
      <w:r w:rsidRPr="000B4A1E">
        <w:lastRenderedPageBreak/>
        <w:t xml:space="preserve">Предлагаемое пособие предназначено для работы с детьми начальных классов и представляет собой комплекс специально разработанных игровых заданий, упражнений, тренингов, логических задач. Совокупность их, выраженная в определенной последовательности, позволит комплексно решить образовательные </w:t>
      </w:r>
      <w:r w:rsidRPr="000B4A1E">
        <w:rPr>
          <w:b/>
          <w:bCs/>
        </w:rPr>
        <w:t>задачи:</w:t>
      </w:r>
    </w:p>
    <w:p w:rsidR="000B4A1E" w:rsidRPr="000B4A1E" w:rsidRDefault="000B4A1E" w:rsidP="000B4A1E">
      <w:pPr>
        <w:pStyle w:val="a3"/>
        <w:numPr>
          <w:ilvl w:val="0"/>
          <w:numId w:val="1"/>
        </w:numPr>
        <w:spacing w:before="0" w:beforeAutospacing="0" w:after="0" w:afterAutospacing="0"/>
      </w:pPr>
      <w:r w:rsidRPr="000B4A1E">
        <w:t>Сформировать мотивацию учения, ориентированную на удовлетворение познавательных интересов;</w:t>
      </w:r>
    </w:p>
    <w:p w:rsidR="000B4A1E" w:rsidRPr="000B4A1E" w:rsidRDefault="000B4A1E" w:rsidP="000B4A1E">
      <w:pPr>
        <w:pStyle w:val="a3"/>
        <w:numPr>
          <w:ilvl w:val="0"/>
          <w:numId w:val="1"/>
        </w:numPr>
        <w:spacing w:before="0" w:beforeAutospacing="0" w:after="0" w:afterAutospacing="0"/>
      </w:pPr>
      <w:r w:rsidRPr="000B4A1E">
        <w:t>Сформировать приемы умственных действий (анализ, синтез, сравнение, обобщение, классификация, аналогия);</w:t>
      </w:r>
    </w:p>
    <w:p w:rsidR="000B4A1E" w:rsidRPr="000B4A1E" w:rsidRDefault="000B4A1E" w:rsidP="000B4A1E">
      <w:pPr>
        <w:pStyle w:val="a3"/>
        <w:numPr>
          <w:ilvl w:val="0"/>
          <w:numId w:val="1"/>
        </w:numPr>
        <w:spacing w:before="0" w:beforeAutospacing="0" w:after="0" w:afterAutospacing="0"/>
      </w:pPr>
      <w:r w:rsidRPr="000B4A1E">
        <w:t>Развивать образное мышление;</w:t>
      </w:r>
    </w:p>
    <w:p w:rsidR="000B4A1E" w:rsidRPr="000B4A1E" w:rsidRDefault="000B4A1E" w:rsidP="000B4A1E">
      <w:pPr>
        <w:pStyle w:val="a3"/>
        <w:numPr>
          <w:ilvl w:val="0"/>
          <w:numId w:val="1"/>
        </w:numPr>
        <w:spacing w:before="0" w:beforeAutospacing="0" w:after="0" w:afterAutospacing="0"/>
      </w:pPr>
      <w:r w:rsidRPr="000B4A1E">
        <w:t>Развивать речь, умение высказывать и обосновывать свои суждения;</w:t>
      </w:r>
    </w:p>
    <w:p w:rsidR="000B4A1E" w:rsidRPr="000B4A1E" w:rsidRDefault="000B4A1E" w:rsidP="000B4A1E">
      <w:pPr>
        <w:pStyle w:val="a3"/>
        <w:numPr>
          <w:ilvl w:val="0"/>
          <w:numId w:val="1"/>
        </w:numPr>
        <w:spacing w:before="0" w:beforeAutospacing="0" w:after="0" w:afterAutospacing="0"/>
      </w:pPr>
      <w:r w:rsidRPr="000B4A1E">
        <w:t>Развивать творческие способности;</w:t>
      </w:r>
    </w:p>
    <w:p w:rsidR="000B4A1E" w:rsidRPr="000B4A1E" w:rsidRDefault="000B4A1E" w:rsidP="000B4A1E">
      <w:pPr>
        <w:pStyle w:val="a3"/>
        <w:numPr>
          <w:ilvl w:val="0"/>
          <w:numId w:val="1"/>
        </w:numPr>
        <w:spacing w:before="0" w:beforeAutospacing="0" w:after="0" w:afterAutospacing="0"/>
      </w:pPr>
      <w:r w:rsidRPr="000B4A1E">
        <w:t>Увеличить концентрацию внимания и объема памяти;</w:t>
      </w:r>
    </w:p>
    <w:p w:rsidR="000B4A1E" w:rsidRPr="000B4A1E" w:rsidRDefault="000B4A1E" w:rsidP="000B4A1E">
      <w:pPr>
        <w:pStyle w:val="a3"/>
        <w:numPr>
          <w:ilvl w:val="0"/>
          <w:numId w:val="1"/>
        </w:numPr>
        <w:spacing w:before="0" w:beforeAutospacing="0" w:after="0" w:afterAutospacing="0"/>
      </w:pPr>
      <w:r w:rsidRPr="000B4A1E">
        <w:t>Содействовать воспитанию интереса к предметам и процессу познания в целом.</w:t>
      </w:r>
    </w:p>
    <w:p w:rsidR="000B4A1E" w:rsidRPr="000B4A1E" w:rsidRDefault="000B4A1E" w:rsidP="000B4A1E">
      <w:pPr>
        <w:pStyle w:val="a3"/>
        <w:spacing w:before="0" w:beforeAutospacing="0" w:after="0" w:afterAutospacing="0"/>
      </w:pPr>
      <w:r w:rsidRPr="000B4A1E">
        <w:t>Реализация задачи воспитания любознательного, активно и заинтересованно познающего мир младшего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w:t>
      </w:r>
    </w:p>
    <w:p w:rsidR="000B4A1E" w:rsidRPr="000B4A1E" w:rsidRDefault="000B4A1E" w:rsidP="000B4A1E">
      <w:pPr>
        <w:pStyle w:val="a3"/>
        <w:spacing w:before="0" w:beforeAutospacing="0" w:after="0" w:afterAutospacing="0"/>
      </w:pPr>
      <w:r>
        <w:rPr>
          <w:b/>
          <w:bCs/>
        </w:rPr>
        <w:t xml:space="preserve">      </w:t>
      </w:r>
      <w:r w:rsidRPr="000B4A1E">
        <w:rPr>
          <w:b/>
          <w:bCs/>
        </w:rPr>
        <w:t>Новизна данной программы</w:t>
      </w:r>
      <w:r w:rsidRPr="000B4A1E">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0B4A1E" w:rsidRPr="000B4A1E" w:rsidRDefault="000B4A1E" w:rsidP="000B4A1E">
      <w:pPr>
        <w:pStyle w:val="a3"/>
        <w:numPr>
          <w:ilvl w:val="0"/>
          <w:numId w:val="2"/>
        </w:numPr>
        <w:spacing w:before="0" w:beforeAutospacing="0" w:after="0" w:afterAutospacing="0"/>
      </w:pPr>
      <w:r w:rsidRPr="000B4A1E">
        <w:t xml:space="preserve">соотношение урочной и внеурочной деятельности </w:t>
      </w:r>
      <w:proofErr w:type="gramStart"/>
      <w:r w:rsidRPr="000B4A1E">
        <w:t>обучающихся</w:t>
      </w:r>
      <w:proofErr w:type="gramEnd"/>
      <w:r w:rsidRPr="000B4A1E">
        <w:t>;</w:t>
      </w:r>
    </w:p>
    <w:p w:rsidR="000B4A1E" w:rsidRPr="000B4A1E" w:rsidRDefault="000B4A1E" w:rsidP="000B4A1E">
      <w:pPr>
        <w:pStyle w:val="a3"/>
        <w:numPr>
          <w:ilvl w:val="0"/>
          <w:numId w:val="2"/>
        </w:numPr>
        <w:spacing w:before="0" w:beforeAutospacing="0" w:after="0" w:afterAutospacing="0"/>
      </w:pPr>
      <w:r w:rsidRPr="000B4A1E">
        <w:t xml:space="preserve">содержание и объем внеурочной деятельности </w:t>
      </w:r>
      <w:proofErr w:type="gramStart"/>
      <w:r w:rsidRPr="000B4A1E">
        <w:t>обучающихся</w:t>
      </w:r>
      <w:proofErr w:type="gramEnd"/>
      <w:r w:rsidRPr="000B4A1E">
        <w:t>.</w:t>
      </w:r>
    </w:p>
    <w:p w:rsidR="000B4A1E" w:rsidRPr="000B4A1E" w:rsidRDefault="000B4A1E" w:rsidP="000B4A1E">
      <w:pPr>
        <w:pStyle w:val="a3"/>
        <w:spacing w:before="0" w:beforeAutospacing="0" w:after="0" w:afterAutospacing="0" w:line="276" w:lineRule="auto"/>
      </w:pPr>
      <w:r w:rsidRPr="000B4A1E">
        <w:t>Отличительными особенностями рабочей программы по данному курсу являются:</w:t>
      </w:r>
    </w:p>
    <w:p w:rsidR="000B4A1E" w:rsidRPr="000B4A1E" w:rsidRDefault="000B4A1E" w:rsidP="000B4A1E">
      <w:pPr>
        <w:pStyle w:val="a3"/>
        <w:numPr>
          <w:ilvl w:val="0"/>
          <w:numId w:val="3"/>
        </w:numPr>
        <w:spacing w:before="0" w:beforeAutospacing="0" w:after="0" w:afterAutospacing="0"/>
      </w:pPr>
      <w:r w:rsidRPr="000B4A1E">
        <w:t xml:space="preserve">определение видов организации деятельности учащихся, направленные на достижение личностных, </w:t>
      </w:r>
      <w:proofErr w:type="spellStart"/>
      <w:r w:rsidRPr="000B4A1E">
        <w:t>метапредметных</w:t>
      </w:r>
      <w:proofErr w:type="spellEnd"/>
      <w:r w:rsidRPr="000B4A1E">
        <w:t xml:space="preserve"> и предметных результатов освоения учебного курса;</w:t>
      </w:r>
    </w:p>
    <w:p w:rsidR="000B4A1E" w:rsidRPr="000B4A1E" w:rsidRDefault="000B4A1E" w:rsidP="000B4A1E">
      <w:pPr>
        <w:pStyle w:val="a3"/>
        <w:numPr>
          <w:ilvl w:val="0"/>
          <w:numId w:val="3"/>
        </w:numPr>
        <w:spacing w:before="0" w:beforeAutospacing="0" w:after="0" w:afterAutospacing="0"/>
      </w:pPr>
      <w:r w:rsidRPr="000B4A1E">
        <w:t>в основу реализации программы положены ценностные ориентиры и воспитательные результаты;</w:t>
      </w:r>
    </w:p>
    <w:p w:rsidR="000B4A1E" w:rsidRPr="000B4A1E" w:rsidRDefault="000B4A1E" w:rsidP="000B4A1E">
      <w:pPr>
        <w:pStyle w:val="a3"/>
        <w:numPr>
          <w:ilvl w:val="0"/>
          <w:numId w:val="3"/>
        </w:numPr>
        <w:spacing w:before="0" w:beforeAutospacing="0" w:after="0" w:afterAutospacing="0"/>
      </w:pPr>
      <w:r w:rsidRPr="000B4A1E">
        <w:t>достижения планируемых результатов отслеживаются в рамках внутренней системы оценки: педагогом.</w:t>
      </w:r>
    </w:p>
    <w:p w:rsidR="00383978" w:rsidRDefault="00383978" w:rsidP="000B4A1E">
      <w:pPr>
        <w:spacing w:after="0"/>
      </w:pPr>
    </w:p>
    <w:sectPr w:rsidR="00383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4D0"/>
    <w:multiLevelType w:val="multilevel"/>
    <w:tmpl w:val="22F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28A2"/>
    <w:multiLevelType w:val="multilevel"/>
    <w:tmpl w:val="357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76853"/>
    <w:multiLevelType w:val="multilevel"/>
    <w:tmpl w:val="150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1E"/>
    <w:rsid w:val="000B4A1E"/>
    <w:rsid w:val="0038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4732</Characters>
  <Application>Microsoft Office Word</Application>
  <DocSecurity>0</DocSecurity>
  <Lines>39</Lines>
  <Paragraphs>11</Paragraphs>
  <ScaleCrop>false</ScaleCrop>
  <Company>Дом</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2017-10-31T17:56:00Z</dcterms:created>
  <dcterms:modified xsi:type="dcterms:W3CDTF">2017-10-31T18:01:00Z</dcterms:modified>
</cp:coreProperties>
</file>