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02" w:rsidRDefault="00BD7902" w:rsidP="00BD79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bookmarkStart w:id="0" w:name="_GoBack"/>
      <w:bookmarkEnd w:id="0"/>
    </w:p>
    <w:p w:rsidR="00BD7902" w:rsidRDefault="00BD7902" w:rsidP="00BD79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внеурочной деятельности</w:t>
      </w:r>
    </w:p>
    <w:p w:rsidR="00BD7902" w:rsidRDefault="00BD7902" w:rsidP="00BD79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«Читаем сами» 2-4 классы</w:t>
      </w:r>
    </w:p>
    <w:p w:rsidR="00BD7902" w:rsidRPr="00BD7902" w:rsidRDefault="00BD7902" w:rsidP="00BD7902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BD7902">
        <w:rPr>
          <w:color w:val="000000"/>
        </w:rPr>
        <w:t xml:space="preserve">             </w:t>
      </w:r>
      <w:r w:rsidRPr="00BD7902">
        <w:rPr>
          <w:color w:val="000000"/>
        </w:rPr>
        <w:t xml:space="preserve">К сожалению, у современных детей всё реже возникает желание читать, так как </w:t>
      </w:r>
      <w:r w:rsidRPr="00BD7902">
        <w:rPr>
          <w:rFonts w:eastAsia="Calibri"/>
          <w:color w:val="000000"/>
          <w:lang w:eastAsia="en-US"/>
        </w:rPr>
        <w:t xml:space="preserve">чтение книг заменяется многочасовым просиживанием  перед телевизором или компьютером.  А ведь все известно, что  обучение  в школе строится через чтение.  И если ребенок в начальных классах  хорошо овладеет техникой чтения, если полюбит уроки чтения, подружится с книгой, то он будет хорошо усваивать программный материал на всех этапах обучения. </w:t>
      </w:r>
      <w:proofErr w:type="gramStart"/>
      <w:r w:rsidRPr="00BD7902">
        <w:rPr>
          <w:rFonts w:eastAsia="Calibri"/>
          <w:color w:val="000000"/>
          <w:lang w:eastAsia="en-US"/>
        </w:rPr>
        <w:t>Задача учителя  состоит в том, чтобы научить детей работать с книгой, чтобы ученик уже в начальной школе  умел читать  с глубоким  осмыслением того, что читает, чтобы мог самостоятельно разобраться в прочитанном, определить к нему свое отношение.</w:t>
      </w:r>
      <w:proofErr w:type="gramEnd"/>
    </w:p>
    <w:p w:rsidR="00BD7902" w:rsidRPr="00BD7902" w:rsidRDefault="00BD7902" w:rsidP="00BD7902">
      <w:pPr>
        <w:spacing w:line="276" w:lineRule="auto"/>
        <w:jc w:val="both"/>
        <w:rPr>
          <w:b/>
          <w:i/>
        </w:rPr>
      </w:pPr>
      <w:r w:rsidRPr="00BD7902">
        <w:rPr>
          <w:b/>
          <w:i/>
        </w:rPr>
        <w:t>Программа рассчитана  на 34 часа из расчёта 1 занятие в неделю.</w:t>
      </w:r>
    </w:p>
    <w:p w:rsidR="00BD7902" w:rsidRPr="00BD7902" w:rsidRDefault="00BD7902" w:rsidP="00BD7902">
      <w:pPr>
        <w:spacing w:line="276" w:lineRule="auto"/>
        <w:jc w:val="both"/>
        <w:rPr>
          <w:i/>
        </w:rPr>
      </w:pPr>
    </w:p>
    <w:p w:rsidR="00BD7902" w:rsidRPr="00BD7902" w:rsidRDefault="00BD7902" w:rsidP="00BD7902">
      <w:pPr>
        <w:autoSpaceDE w:val="0"/>
        <w:autoSpaceDN w:val="0"/>
        <w:adjustRightInd w:val="0"/>
        <w:spacing w:line="276" w:lineRule="auto"/>
        <w:jc w:val="both"/>
      </w:pPr>
      <w:r w:rsidRPr="00BD7902">
        <w:rPr>
          <w:b/>
        </w:rPr>
        <w:t>Цель</w:t>
      </w:r>
      <w:proofErr w:type="gramStart"/>
      <w:r w:rsidRPr="00BD7902">
        <w:rPr>
          <w:b/>
        </w:rPr>
        <w:t xml:space="preserve"> :</w:t>
      </w:r>
      <w:proofErr w:type="gramEnd"/>
      <w:r w:rsidRPr="00BD7902">
        <w:t xml:space="preserve">  обеспечить в процессе обучения непрерывное знакомство с широким кругом детских произведений.</w:t>
      </w:r>
    </w:p>
    <w:p w:rsidR="00BD7902" w:rsidRPr="00BD7902" w:rsidRDefault="00BD7902" w:rsidP="00BD7902">
      <w:pPr>
        <w:autoSpaceDE w:val="0"/>
        <w:autoSpaceDN w:val="0"/>
        <w:adjustRightInd w:val="0"/>
        <w:spacing w:line="276" w:lineRule="auto"/>
        <w:jc w:val="both"/>
      </w:pPr>
      <w:r w:rsidRPr="00BD7902">
        <w:rPr>
          <w:b/>
        </w:rPr>
        <w:t>Задачи:</w:t>
      </w:r>
      <w:r w:rsidRPr="00BD7902">
        <w:t xml:space="preserve">  приобщить младших школьников к художественному слову;- научить различать доступные для них, полезные и  интересные книги;                          -  сформировать читательский кругозор и постепенно сделать их настоящими читателями.</w:t>
      </w:r>
    </w:p>
    <w:p w:rsidR="00BD7902" w:rsidRPr="00BD7902" w:rsidRDefault="00BD7902" w:rsidP="00BD7902">
      <w:pPr>
        <w:spacing w:line="276" w:lineRule="auto"/>
        <w:jc w:val="both"/>
      </w:pPr>
      <w:r w:rsidRPr="00BD7902">
        <w:t>Ведущим методом является чтение - рассматривание книг, чтение вслух, рассказывание, беседа. Наиболее предпочтительные формы работы - фронтальная беседа, индивидуальные ответы, групповые выступления.</w:t>
      </w:r>
    </w:p>
    <w:p w:rsidR="00BD7902" w:rsidRPr="00BD7902" w:rsidRDefault="00BD7902" w:rsidP="00BD7902">
      <w:pPr>
        <w:spacing w:line="276" w:lineRule="auto"/>
        <w:jc w:val="both"/>
      </w:pPr>
      <w:r w:rsidRPr="00BD7902">
        <w:t xml:space="preserve">Соблюдаются основные дидактические принципы обучения: </w:t>
      </w:r>
      <w:r w:rsidRPr="00BD7902">
        <w:rPr>
          <w:i/>
        </w:rPr>
        <w:t>сознательность, доступность, наглядность, занимательность изучаемого материала</w:t>
      </w:r>
      <w:r w:rsidRPr="00BD7902">
        <w:t>.</w:t>
      </w:r>
    </w:p>
    <w:p w:rsidR="00BD7902" w:rsidRPr="00BD7902" w:rsidRDefault="00BD7902" w:rsidP="00BD7902">
      <w:pPr>
        <w:spacing w:line="276" w:lineRule="auto"/>
        <w:jc w:val="both"/>
      </w:pPr>
      <w:r w:rsidRPr="00BD7902">
        <w:t>Тексты разнообразны по содержанию.</w:t>
      </w:r>
    </w:p>
    <w:p w:rsidR="00BD7902" w:rsidRPr="00BD7902" w:rsidRDefault="00BD7902" w:rsidP="00BD7902">
      <w:pPr>
        <w:spacing w:line="276" w:lineRule="auto"/>
        <w:jc w:val="both"/>
      </w:pPr>
      <w:r w:rsidRPr="00BD7902">
        <w:t>Занятия способствуют повышению желания детей читать художественную литературу, что особенно актуально в наше время.</w:t>
      </w:r>
    </w:p>
    <w:p w:rsidR="00BD7902" w:rsidRPr="00BD7902" w:rsidRDefault="00BD7902" w:rsidP="00BD7902">
      <w:pPr>
        <w:spacing w:before="100" w:beforeAutospacing="1" w:after="100" w:afterAutospacing="1" w:line="276" w:lineRule="auto"/>
        <w:jc w:val="center"/>
        <w:rPr>
          <w:b/>
        </w:rPr>
      </w:pPr>
      <w:r w:rsidRPr="00BD7902">
        <w:rPr>
          <w:b/>
        </w:rPr>
        <w:t>Этапы работы</w:t>
      </w:r>
      <w:proofErr w:type="gramStart"/>
      <w:r w:rsidRPr="00BD7902">
        <w:rPr>
          <w:b/>
        </w:rPr>
        <w:t xml:space="preserve"> :</w:t>
      </w:r>
      <w:proofErr w:type="gramEnd"/>
    </w:p>
    <w:p w:rsidR="00BD7902" w:rsidRPr="00BD7902" w:rsidRDefault="00BD7902" w:rsidP="00BD7902">
      <w:pPr>
        <w:spacing w:before="100" w:beforeAutospacing="1" w:after="100" w:afterAutospacing="1" w:line="276" w:lineRule="auto"/>
      </w:pPr>
      <w:r w:rsidRPr="00BD7902">
        <w:t>1) изучение биографии писателя;</w:t>
      </w:r>
      <w:r w:rsidRPr="00BD7902">
        <w:br/>
        <w:t>2) анализ и сравнение произведений;</w:t>
      </w:r>
      <w:r w:rsidRPr="00BD7902">
        <w:br/>
        <w:t>3)классификация, характеристика персонажей;</w:t>
      </w:r>
      <w:r w:rsidRPr="00BD7902">
        <w:br/>
        <w:t>4)выполнение иллюстраций и поделок;</w:t>
      </w:r>
    </w:p>
    <w:p w:rsidR="00BD7902" w:rsidRPr="00BD7902" w:rsidRDefault="00BD7902" w:rsidP="00BD7902">
      <w:pPr>
        <w:pStyle w:val="a3"/>
        <w:spacing w:line="276" w:lineRule="auto"/>
        <w:jc w:val="center"/>
        <w:rPr>
          <w:rStyle w:val="a4"/>
        </w:rPr>
      </w:pPr>
      <w:r w:rsidRPr="00BD7902">
        <w:rPr>
          <w:rStyle w:val="a4"/>
        </w:rPr>
        <w:t>Результаты работы:</w:t>
      </w:r>
    </w:p>
    <w:p w:rsidR="00BD7902" w:rsidRPr="00BD7902" w:rsidRDefault="00BD7902" w:rsidP="00BD7902">
      <w:pPr>
        <w:pStyle w:val="a3"/>
        <w:spacing w:line="276" w:lineRule="auto"/>
        <w:jc w:val="center"/>
      </w:pPr>
      <w:r w:rsidRPr="00BD7902">
        <w:t xml:space="preserve"> занятия  позволяют добиться высоких результатов в литературном развитии школьников по следующим критериям: </w:t>
      </w:r>
    </w:p>
    <w:p w:rsidR="00BD7902" w:rsidRPr="00BD7902" w:rsidRDefault="00BD7902" w:rsidP="00BD790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BD7902">
        <w:t>Уровень начитанности, круг чтения школьников</w:t>
      </w:r>
    </w:p>
    <w:p w:rsidR="00BD7902" w:rsidRPr="00BD7902" w:rsidRDefault="00BD7902" w:rsidP="00BD790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BD7902">
        <w:t xml:space="preserve">Уровень </w:t>
      </w:r>
      <w:proofErr w:type="spellStart"/>
      <w:r w:rsidRPr="00BD7902">
        <w:t>сформированности</w:t>
      </w:r>
      <w:proofErr w:type="spellEnd"/>
      <w:r w:rsidRPr="00BD7902">
        <w:t xml:space="preserve"> интереса к читательской деятельности</w:t>
      </w:r>
    </w:p>
    <w:p w:rsidR="00BD7902" w:rsidRPr="00BD7902" w:rsidRDefault="00BD7902" w:rsidP="00BD790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BD7902">
        <w:t xml:space="preserve">Уровень </w:t>
      </w:r>
      <w:proofErr w:type="spellStart"/>
      <w:r w:rsidRPr="00BD7902">
        <w:t>сформированности</w:t>
      </w:r>
      <w:proofErr w:type="spellEnd"/>
      <w:r w:rsidRPr="00BD7902">
        <w:t xml:space="preserve"> специальных читательских умений.</w:t>
      </w:r>
    </w:p>
    <w:p w:rsidR="008A54BB" w:rsidRPr="00BD7902" w:rsidRDefault="008A54BB" w:rsidP="00BD7902">
      <w:pPr>
        <w:spacing w:line="276" w:lineRule="auto"/>
      </w:pPr>
    </w:p>
    <w:sectPr w:rsidR="008A54BB" w:rsidRPr="00BD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14C3"/>
    <w:multiLevelType w:val="multilevel"/>
    <w:tmpl w:val="76A2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02"/>
    <w:rsid w:val="008A54BB"/>
    <w:rsid w:val="00B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9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9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2017-10-31T14:48:00Z</dcterms:created>
  <dcterms:modified xsi:type="dcterms:W3CDTF">2017-10-31T14:50:00Z</dcterms:modified>
</cp:coreProperties>
</file>