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5B" w:rsidRDefault="00732E5B" w:rsidP="00732E5B">
      <w:pPr>
        <w:jc w:val="center"/>
        <w:rPr>
          <w:b/>
          <w:bCs/>
        </w:rPr>
      </w:pPr>
      <w:r>
        <w:rPr>
          <w:b/>
          <w:bCs/>
        </w:rPr>
        <w:t>Аннотация</w:t>
      </w:r>
      <w:r>
        <w:rPr>
          <w:b/>
          <w:bCs/>
        </w:rPr>
        <w:t xml:space="preserve"> </w:t>
      </w:r>
      <w:r>
        <w:rPr>
          <w:b/>
          <w:bCs/>
        </w:rPr>
        <w:t>к</w:t>
      </w:r>
      <w:r>
        <w:rPr>
          <w:b/>
          <w:bCs/>
        </w:rPr>
        <w:t xml:space="preserve"> </w:t>
      </w:r>
      <w:r>
        <w:rPr>
          <w:b/>
          <w:bCs/>
        </w:rPr>
        <w:t>рабочей</w:t>
      </w:r>
      <w:r>
        <w:rPr>
          <w:b/>
          <w:bCs/>
        </w:rPr>
        <w:t xml:space="preserve"> </w:t>
      </w:r>
      <w:r>
        <w:rPr>
          <w:b/>
          <w:bCs/>
        </w:rPr>
        <w:t>программе</w:t>
      </w:r>
      <w:r>
        <w:rPr>
          <w:b/>
          <w:bCs/>
        </w:rPr>
        <w:t xml:space="preserve"> </w:t>
      </w:r>
      <w:r>
        <w:rPr>
          <w:b/>
          <w:bCs/>
        </w:rPr>
        <w:t>по</w:t>
      </w:r>
      <w:r>
        <w:rPr>
          <w:b/>
          <w:bCs/>
        </w:rPr>
        <w:t xml:space="preserve"> </w:t>
      </w:r>
      <w:r>
        <w:rPr>
          <w:b/>
          <w:bCs/>
        </w:rPr>
        <w:t>предмету</w:t>
      </w:r>
      <w:r>
        <w:rPr>
          <w:b/>
          <w:bCs/>
        </w:rPr>
        <w:t xml:space="preserve"> </w:t>
      </w:r>
      <w:r>
        <w:rPr>
          <w:b/>
          <w:bCs/>
        </w:rPr>
        <w:t>«Математика»</w:t>
      </w:r>
    </w:p>
    <w:p w:rsidR="00732E5B" w:rsidRDefault="00732E5B" w:rsidP="00732E5B">
      <w:pPr>
        <w:jc w:val="both"/>
        <w:rPr>
          <w:rFonts w:ascii="Times New Roman"/>
        </w:rPr>
      </w:pPr>
    </w:p>
    <w:p w:rsidR="00732E5B" w:rsidRPr="00732E5B" w:rsidRDefault="00732E5B" w:rsidP="00732E5B">
      <w:pPr>
        <w:jc w:val="both"/>
        <w:rPr>
          <w:rFonts w:ascii="Times New Roman"/>
        </w:rPr>
      </w:pPr>
      <w:r>
        <w:rPr>
          <w:rFonts w:ascii="Times New Roman"/>
        </w:rPr>
        <w:t xml:space="preserve">          </w:t>
      </w:r>
      <w:bookmarkStart w:id="0" w:name="_GoBack"/>
      <w:bookmarkEnd w:id="0"/>
      <w:r>
        <w:rPr>
          <w:rFonts w:ascii="Times New Roman"/>
        </w:rPr>
        <w:t>П</w:t>
      </w:r>
      <w:r w:rsidRPr="00732E5B">
        <w:rPr>
          <w:rFonts w:ascii="Times New Roman"/>
        </w:rPr>
        <w:t>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концепции и программы для начальных классов</w:t>
      </w:r>
      <w:r>
        <w:rPr>
          <w:rFonts w:ascii="Times New Roman"/>
        </w:rPr>
        <w:t xml:space="preserve"> УМК</w:t>
      </w:r>
      <w:r w:rsidRPr="00732E5B">
        <w:rPr>
          <w:rFonts w:ascii="Times New Roman"/>
        </w:rPr>
        <w:t xml:space="preserve"> «Школа России», авторской программы по математике (</w:t>
      </w:r>
      <w:proofErr w:type="spellStart"/>
      <w:r w:rsidRPr="00732E5B">
        <w:rPr>
          <w:rFonts w:ascii="Times New Roman"/>
        </w:rPr>
        <w:t>М.И.Моро</w:t>
      </w:r>
      <w:proofErr w:type="spellEnd"/>
      <w:r w:rsidRPr="00732E5B">
        <w:rPr>
          <w:rFonts w:ascii="Times New Roman"/>
        </w:rPr>
        <w:t xml:space="preserve"> и </w:t>
      </w:r>
      <w:proofErr w:type="spellStart"/>
      <w:proofErr w:type="gramStart"/>
      <w:r w:rsidRPr="00732E5B">
        <w:rPr>
          <w:rFonts w:ascii="Times New Roman"/>
        </w:rPr>
        <w:t>др</w:t>
      </w:r>
      <w:proofErr w:type="spellEnd"/>
      <w:proofErr w:type="gramEnd"/>
      <w:r w:rsidRPr="00732E5B">
        <w:rPr>
          <w:rFonts w:ascii="Times New Roman"/>
        </w:rPr>
        <w:t>), которая входит в сборник рабочих программ «Школа России» (Москва, «Просвещение», 2011 г.), планируемых результатов начального общего образования.</w:t>
      </w:r>
    </w:p>
    <w:p w:rsidR="00732E5B" w:rsidRPr="00732E5B" w:rsidRDefault="00732E5B" w:rsidP="00732E5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E5B">
        <w:rPr>
          <w:rFonts w:ascii="Times New Roman" w:hAnsi="Times New Roman" w:cs="Times New Roman"/>
          <w:b/>
          <w:sz w:val="24"/>
          <w:szCs w:val="24"/>
        </w:rPr>
        <w:t>Цели предмета:</w:t>
      </w:r>
    </w:p>
    <w:p w:rsidR="00732E5B" w:rsidRPr="00732E5B" w:rsidRDefault="00732E5B" w:rsidP="00732E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2E5B">
        <w:rPr>
          <w:rFonts w:ascii="Times New Roman" w:hAnsi="Times New Roman" w:cs="Times New Roman"/>
          <w:sz w:val="24"/>
          <w:szCs w:val="24"/>
        </w:rPr>
        <w:t xml:space="preserve"> развитие образного и логического мышления, воображения; формирование предметных  умений и навыков, необходимых для успешного решения учебных и практических задач, продолжения образования;</w:t>
      </w:r>
    </w:p>
    <w:p w:rsidR="00732E5B" w:rsidRPr="00732E5B" w:rsidRDefault="00732E5B" w:rsidP="00732E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2E5B">
        <w:rPr>
          <w:rFonts w:ascii="Times New Roman" w:hAnsi="Times New Roman" w:cs="Times New Roman"/>
          <w:sz w:val="24"/>
          <w:szCs w:val="24"/>
        </w:rPr>
        <w:t>освоение основ математических знаний, формирование первоначальных представлений о математике;</w:t>
      </w:r>
    </w:p>
    <w:p w:rsidR="00732E5B" w:rsidRPr="00732E5B" w:rsidRDefault="00732E5B" w:rsidP="00732E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2E5B">
        <w:rPr>
          <w:rFonts w:ascii="Times New Roman" w:hAnsi="Times New Roman" w:cs="Times New Roman"/>
          <w:sz w:val="24"/>
          <w:szCs w:val="24"/>
        </w:rPr>
        <w:t>воспитание интереса к математике, стремления использовать математические знания в повседневной жизни.</w:t>
      </w:r>
    </w:p>
    <w:p w:rsidR="00732E5B" w:rsidRPr="00732E5B" w:rsidRDefault="00732E5B" w:rsidP="00732E5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732E5B">
        <w:rPr>
          <w:rFonts w:ascii="Times New Roman" w:hAnsi="Times New Roman" w:cs="Times New Roman"/>
          <w:b/>
          <w:sz w:val="24"/>
          <w:szCs w:val="24"/>
        </w:rPr>
        <w:t>Задачи предмета:</w:t>
      </w:r>
    </w:p>
    <w:p w:rsidR="00732E5B" w:rsidRPr="00732E5B" w:rsidRDefault="00732E5B" w:rsidP="00732E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2E5B">
        <w:rPr>
          <w:rFonts w:ascii="Times New Roman" w:hAnsi="Times New Roman" w:cs="Times New Roman"/>
          <w:sz w:val="24"/>
          <w:szCs w:val="24"/>
        </w:rPr>
        <w:t>создать прочную основу для дальнейшего обучения этому предмету.</w:t>
      </w:r>
    </w:p>
    <w:p w:rsidR="00732E5B" w:rsidRPr="00732E5B" w:rsidRDefault="00732E5B" w:rsidP="00732E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32E5B">
        <w:rPr>
          <w:rFonts w:ascii="Times New Roman" w:hAnsi="Times New Roman" w:cs="Times New Roman"/>
          <w:sz w:val="24"/>
          <w:szCs w:val="24"/>
        </w:rPr>
        <w:t xml:space="preserve">Программа определяет ряд </w:t>
      </w:r>
      <w:r w:rsidRPr="00732E5B">
        <w:rPr>
          <w:rFonts w:ascii="Times New Roman" w:hAnsi="Times New Roman" w:cs="Times New Roman"/>
          <w:b/>
          <w:sz w:val="24"/>
          <w:szCs w:val="24"/>
        </w:rPr>
        <w:t>задач</w:t>
      </w:r>
      <w:r w:rsidRPr="00732E5B">
        <w:rPr>
          <w:rFonts w:ascii="Times New Roman" w:hAnsi="Times New Roman" w:cs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732E5B" w:rsidRPr="00732E5B" w:rsidRDefault="00732E5B" w:rsidP="00732E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2E5B">
        <w:rPr>
          <w:rFonts w:ascii="Times New Roman" w:hAnsi="Times New Roman" w:cs="Times New Roman"/>
          <w:sz w:val="24"/>
          <w:szCs w:val="24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732E5B" w:rsidRPr="00732E5B" w:rsidRDefault="00732E5B" w:rsidP="00732E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2E5B">
        <w:rPr>
          <w:rFonts w:ascii="Times New Roman" w:hAnsi="Times New Roman" w:cs="Times New Roman"/>
          <w:sz w:val="24"/>
          <w:szCs w:val="24"/>
        </w:rPr>
        <w:t xml:space="preserve">— развитие основ логического, знаково-символического и алгоритмического мышления; </w:t>
      </w:r>
    </w:p>
    <w:p w:rsidR="00732E5B" w:rsidRPr="00732E5B" w:rsidRDefault="00732E5B" w:rsidP="00732E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2E5B">
        <w:rPr>
          <w:rFonts w:ascii="Times New Roman" w:hAnsi="Times New Roman" w:cs="Times New Roman"/>
          <w:sz w:val="24"/>
          <w:szCs w:val="24"/>
        </w:rPr>
        <w:t>— развитие пространственного воображения;</w:t>
      </w:r>
    </w:p>
    <w:p w:rsidR="00732E5B" w:rsidRPr="00732E5B" w:rsidRDefault="00732E5B" w:rsidP="00732E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2E5B">
        <w:rPr>
          <w:rFonts w:ascii="Times New Roman" w:hAnsi="Times New Roman" w:cs="Times New Roman"/>
          <w:sz w:val="24"/>
          <w:szCs w:val="24"/>
        </w:rPr>
        <w:t>— развитие математической речи;</w:t>
      </w:r>
    </w:p>
    <w:p w:rsidR="00732E5B" w:rsidRPr="00732E5B" w:rsidRDefault="00732E5B" w:rsidP="00732E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2E5B">
        <w:rPr>
          <w:rFonts w:ascii="Times New Roman" w:hAnsi="Times New Roman" w:cs="Times New Roman"/>
          <w:sz w:val="24"/>
          <w:szCs w:val="24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732E5B" w:rsidRPr="00732E5B" w:rsidRDefault="00732E5B" w:rsidP="00732E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2E5B">
        <w:rPr>
          <w:rFonts w:ascii="Times New Roman" w:hAnsi="Times New Roman" w:cs="Times New Roman"/>
          <w:sz w:val="24"/>
          <w:szCs w:val="24"/>
        </w:rPr>
        <w:t>— формирование умения вести поиск информации и работать с ней;</w:t>
      </w:r>
    </w:p>
    <w:p w:rsidR="00732E5B" w:rsidRPr="00732E5B" w:rsidRDefault="00732E5B" w:rsidP="00732E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2E5B">
        <w:rPr>
          <w:rFonts w:ascii="Times New Roman" w:hAnsi="Times New Roman" w:cs="Times New Roman"/>
          <w:sz w:val="24"/>
          <w:szCs w:val="24"/>
        </w:rPr>
        <w:t>— формирование первоначальных представлений о компьютерной грамотности;</w:t>
      </w:r>
    </w:p>
    <w:p w:rsidR="00732E5B" w:rsidRPr="00732E5B" w:rsidRDefault="00732E5B" w:rsidP="00732E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2E5B">
        <w:rPr>
          <w:rFonts w:ascii="Times New Roman" w:hAnsi="Times New Roman" w:cs="Times New Roman"/>
          <w:sz w:val="24"/>
          <w:szCs w:val="24"/>
        </w:rPr>
        <w:t>— развитие познавательных способностей;</w:t>
      </w:r>
    </w:p>
    <w:p w:rsidR="00732E5B" w:rsidRPr="00732E5B" w:rsidRDefault="00732E5B" w:rsidP="00732E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2E5B">
        <w:rPr>
          <w:rFonts w:ascii="Times New Roman" w:hAnsi="Times New Roman" w:cs="Times New Roman"/>
          <w:sz w:val="24"/>
          <w:szCs w:val="24"/>
        </w:rPr>
        <w:t>— воспитание стремления к расширению математических знаний;</w:t>
      </w:r>
    </w:p>
    <w:p w:rsidR="00732E5B" w:rsidRPr="00732E5B" w:rsidRDefault="00732E5B" w:rsidP="00732E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2E5B">
        <w:rPr>
          <w:rFonts w:ascii="Times New Roman" w:hAnsi="Times New Roman" w:cs="Times New Roman"/>
          <w:sz w:val="24"/>
          <w:szCs w:val="24"/>
        </w:rPr>
        <w:t>— формирование критичности мышления;</w:t>
      </w:r>
    </w:p>
    <w:p w:rsidR="00732E5B" w:rsidRPr="00732E5B" w:rsidRDefault="00732E5B" w:rsidP="00732E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2E5B">
        <w:rPr>
          <w:rFonts w:ascii="Times New Roman" w:hAnsi="Times New Roman" w:cs="Times New Roman"/>
          <w:sz w:val="24"/>
          <w:szCs w:val="24"/>
        </w:rPr>
        <w:t>— развитие умений аргументировано обосновывать и отстаивать высказанное суждение, оценивать и принимать суждения других.</w:t>
      </w:r>
    </w:p>
    <w:p w:rsidR="00732E5B" w:rsidRPr="00732E5B" w:rsidRDefault="00732E5B" w:rsidP="00732E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2E5B">
        <w:rPr>
          <w:rFonts w:ascii="Times New Roman" w:hAnsi="Times New Roman" w:cs="Times New Roman"/>
          <w:sz w:val="24"/>
          <w:szCs w:val="24"/>
        </w:rPr>
        <w:t xml:space="preserve">             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732E5B" w:rsidRPr="00732E5B" w:rsidRDefault="00732E5B" w:rsidP="00732E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2E5B">
        <w:rPr>
          <w:rFonts w:ascii="Times New Roman" w:hAnsi="Times New Roman" w:cs="Times New Roman"/>
          <w:sz w:val="24"/>
          <w:szCs w:val="24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732E5B" w:rsidRPr="00732E5B" w:rsidRDefault="00732E5B" w:rsidP="00732E5B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             </w:t>
      </w:r>
      <w:r w:rsidRPr="00732E5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За последние десятилетия в обществе произошли кардинальные изменения в представлении о целях образования и путях их реализации. </w:t>
      </w:r>
      <w:proofErr w:type="gramStart"/>
      <w:r w:rsidRPr="00732E5B">
        <w:rPr>
          <w:rStyle w:val="Zag11"/>
          <w:rFonts w:ascii="Times New Roman" w:eastAsia="@Arial Unicode MS" w:hAnsi="Times New Roman" w:cs="Times New Roman"/>
          <w:sz w:val="24"/>
          <w:szCs w:val="24"/>
        </w:rPr>
        <w:t>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  <w:proofErr w:type="gramEnd"/>
    </w:p>
    <w:p w:rsidR="00732E5B" w:rsidRPr="00732E5B" w:rsidRDefault="00732E5B" w:rsidP="00732E5B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            </w:t>
      </w:r>
      <w:r w:rsidRPr="00732E5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</w:t>
      </w:r>
      <w:r w:rsidRPr="00732E5B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732E5B" w:rsidRPr="00732E5B" w:rsidRDefault="00732E5B" w:rsidP="00732E5B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32E5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формирование основ гражданской идентичности личности </w:t>
      </w:r>
      <w:r w:rsidRPr="00732E5B">
        <w:rPr>
          <w:rStyle w:val="Zag11"/>
          <w:rFonts w:ascii="Times New Roman" w:eastAsia="@Arial Unicode MS" w:hAnsi="Times New Roman" w:cs="Times New Roman"/>
          <w:sz w:val="24"/>
          <w:szCs w:val="24"/>
        </w:rPr>
        <w:t>на базе:</w:t>
      </w:r>
    </w:p>
    <w:p w:rsidR="00732E5B" w:rsidRPr="00732E5B" w:rsidRDefault="00732E5B" w:rsidP="00732E5B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32E5B">
        <w:rPr>
          <w:rStyle w:val="Zag11"/>
          <w:rFonts w:ascii="Times New Roman" w:eastAsia="@Arial Unicode MS" w:hAnsi="Times New Roman" w:cs="Times New Roman"/>
          <w:sz w:val="24"/>
          <w:szCs w:val="24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732E5B" w:rsidRPr="00732E5B" w:rsidRDefault="00732E5B" w:rsidP="00732E5B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32E5B">
        <w:rPr>
          <w:rStyle w:val="Zag11"/>
          <w:rFonts w:ascii="Times New Roman" w:eastAsia="@Arial Unicode MS" w:hAnsi="Times New Roman" w:cs="Times New Roman"/>
          <w:sz w:val="24"/>
          <w:szCs w:val="24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732E5B" w:rsidRPr="00732E5B" w:rsidRDefault="00732E5B" w:rsidP="00732E5B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32E5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формирование психологических условий развития общения, сотрудничества </w:t>
      </w:r>
      <w:r w:rsidRPr="00732E5B">
        <w:rPr>
          <w:rStyle w:val="Zag11"/>
          <w:rFonts w:ascii="Times New Roman" w:eastAsia="@Arial Unicode MS" w:hAnsi="Times New Roman" w:cs="Times New Roman"/>
          <w:sz w:val="24"/>
          <w:szCs w:val="24"/>
        </w:rPr>
        <w:t>на основе:</w:t>
      </w:r>
    </w:p>
    <w:p w:rsidR="00732E5B" w:rsidRPr="00732E5B" w:rsidRDefault="00732E5B" w:rsidP="00732E5B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32E5B">
        <w:rPr>
          <w:rStyle w:val="Zag11"/>
          <w:rFonts w:ascii="Times New Roman" w:eastAsia="@Arial Unicode MS" w:hAnsi="Times New Roman" w:cs="Times New Roman"/>
          <w:sz w:val="24"/>
          <w:szCs w:val="24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732E5B" w:rsidRPr="00732E5B" w:rsidRDefault="00732E5B" w:rsidP="00732E5B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32E5B">
        <w:rPr>
          <w:rStyle w:val="Zag11"/>
          <w:rFonts w:ascii="Times New Roman" w:eastAsia="@Arial Unicode MS" w:hAnsi="Times New Roman" w:cs="Times New Roman"/>
          <w:sz w:val="24"/>
          <w:szCs w:val="24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732E5B" w:rsidRPr="00732E5B" w:rsidRDefault="00732E5B" w:rsidP="00732E5B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32E5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развитие ценностно-смысловой сферы личности </w:t>
      </w:r>
      <w:r w:rsidRPr="00732E5B">
        <w:rPr>
          <w:rStyle w:val="Zag11"/>
          <w:rFonts w:ascii="Times New Roman" w:eastAsia="@Arial Unicode MS" w:hAnsi="Times New Roman" w:cs="Times New Roman"/>
          <w:sz w:val="24"/>
          <w:szCs w:val="24"/>
        </w:rPr>
        <w:t>на основе общечеловеческих принципов нравственности и гуманизма:</w:t>
      </w:r>
    </w:p>
    <w:p w:rsidR="00732E5B" w:rsidRPr="00732E5B" w:rsidRDefault="00732E5B" w:rsidP="00732E5B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32E5B">
        <w:rPr>
          <w:rStyle w:val="Zag11"/>
          <w:rFonts w:ascii="Times New Roman" w:eastAsia="@Arial Unicode MS" w:hAnsi="Times New Roman" w:cs="Times New Roman"/>
          <w:sz w:val="24"/>
          <w:szCs w:val="24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732E5B" w:rsidRPr="00732E5B" w:rsidRDefault="00732E5B" w:rsidP="00732E5B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32E5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– ориентации в нравственном содержании и </w:t>
      </w:r>
      <w:proofErr w:type="gramStart"/>
      <w:r w:rsidRPr="00732E5B">
        <w:rPr>
          <w:rStyle w:val="Zag11"/>
          <w:rFonts w:ascii="Times New Roman" w:eastAsia="@Arial Unicode MS" w:hAnsi="Times New Roman" w:cs="Times New Roman"/>
          <w:sz w:val="24"/>
          <w:szCs w:val="24"/>
        </w:rPr>
        <w:t>смысле</w:t>
      </w:r>
      <w:proofErr w:type="gramEnd"/>
      <w:r w:rsidRPr="00732E5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732E5B" w:rsidRPr="00732E5B" w:rsidRDefault="00732E5B" w:rsidP="00732E5B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32E5B">
        <w:rPr>
          <w:rStyle w:val="Zag11"/>
          <w:rFonts w:ascii="Times New Roman" w:eastAsia="@Arial Unicode MS" w:hAnsi="Times New Roman" w:cs="Times New Roman"/>
          <w:sz w:val="24"/>
          <w:szCs w:val="24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732E5B" w:rsidRPr="00732E5B" w:rsidRDefault="00732E5B" w:rsidP="00732E5B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32E5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развитие умения учиться </w:t>
      </w:r>
      <w:r w:rsidRPr="00732E5B">
        <w:rPr>
          <w:rStyle w:val="Zag11"/>
          <w:rFonts w:ascii="Times New Roman" w:eastAsia="@Arial Unicode MS" w:hAnsi="Times New Roman" w:cs="Times New Roman"/>
          <w:sz w:val="24"/>
          <w:szCs w:val="24"/>
        </w:rPr>
        <w:t>как первого шага к самообразованию и самовоспитанию, а именно:</w:t>
      </w:r>
    </w:p>
    <w:p w:rsidR="00732E5B" w:rsidRPr="00732E5B" w:rsidRDefault="00732E5B" w:rsidP="00732E5B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32E5B">
        <w:rPr>
          <w:rStyle w:val="Zag11"/>
          <w:rFonts w:ascii="Times New Roman" w:eastAsia="@Arial Unicode MS" w:hAnsi="Times New Roman" w:cs="Times New Roman"/>
          <w:sz w:val="24"/>
          <w:szCs w:val="24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732E5B" w:rsidRPr="00732E5B" w:rsidRDefault="00732E5B" w:rsidP="00732E5B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32E5B">
        <w:rPr>
          <w:rStyle w:val="Zag11"/>
          <w:rFonts w:ascii="Times New Roman" w:eastAsia="@Arial Unicode MS" w:hAnsi="Times New Roman" w:cs="Times New Roman"/>
          <w:sz w:val="24"/>
          <w:szCs w:val="24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732E5B" w:rsidRPr="00732E5B" w:rsidRDefault="00732E5B" w:rsidP="00732E5B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32E5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развитие самостоятельности, инициативы и ответственности личности </w:t>
      </w:r>
      <w:r w:rsidRPr="00732E5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как условия её </w:t>
      </w:r>
      <w:proofErr w:type="spellStart"/>
      <w:r w:rsidRPr="00732E5B">
        <w:rPr>
          <w:rStyle w:val="Zag11"/>
          <w:rFonts w:ascii="Times New Roman" w:eastAsia="@Arial Unicode MS" w:hAnsi="Times New Roman" w:cs="Times New Roman"/>
          <w:sz w:val="24"/>
          <w:szCs w:val="24"/>
        </w:rPr>
        <w:t>самоактуализации</w:t>
      </w:r>
      <w:proofErr w:type="spellEnd"/>
      <w:r w:rsidRPr="00732E5B">
        <w:rPr>
          <w:rStyle w:val="Zag11"/>
          <w:rFonts w:ascii="Times New Roman" w:eastAsia="@Arial Unicode MS" w:hAnsi="Times New Roman" w:cs="Times New Roman"/>
          <w:sz w:val="24"/>
          <w:szCs w:val="24"/>
        </w:rPr>
        <w:t>:</w:t>
      </w:r>
    </w:p>
    <w:p w:rsidR="00732E5B" w:rsidRPr="00732E5B" w:rsidRDefault="00732E5B" w:rsidP="00732E5B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32E5B">
        <w:rPr>
          <w:rStyle w:val="Zag11"/>
          <w:rFonts w:ascii="Times New Roman" w:eastAsia="@Arial Unicode MS" w:hAnsi="Times New Roman" w:cs="Times New Roman"/>
          <w:sz w:val="24"/>
          <w:szCs w:val="24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732E5B" w:rsidRPr="00732E5B" w:rsidRDefault="00732E5B" w:rsidP="00732E5B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32E5B">
        <w:rPr>
          <w:rStyle w:val="Zag11"/>
          <w:rFonts w:ascii="Times New Roman" w:eastAsia="@Arial Unicode MS" w:hAnsi="Times New Roman" w:cs="Times New Roman"/>
          <w:sz w:val="24"/>
          <w:szCs w:val="24"/>
        </w:rPr>
        <w:t>– развитие готовности к самостоятельным поступкам и действиям, ответственности за их результаты;</w:t>
      </w:r>
    </w:p>
    <w:p w:rsidR="00732E5B" w:rsidRPr="00732E5B" w:rsidRDefault="00732E5B" w:rsidP="00732E5B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32E5B">
        <w:rPr>
          <w:rStyle w:val="Zag11"/>
          <w:rFonts w:ascii="Times New Roman" w:eastAsia="@Arial Unicode MS" w:hAnsi="Times New Roman" w:cs="Times New Roman"/>
          <w:sz w:val="24"/>
          <w:szCs w:val="24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732E5B" w:rsidRPr="00732E5B" w:rsidRDefault="00732E5B" w:rsidP="00732E5B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32E5B">
        <w:rPr>
          <w:rStyle w:val="Zag11"/>
          <w:rFonts w:ascii="Times New Roman" w:eastAsia="@Arial Unicode MS" w:hAnsi="Times New Roman" w:cs="Times New Roman"/>
          <w:sz w:val="24"/>
          <w:szCs w:val="24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B16898" w:rsidRPr="00732E5B" w:rsidRDefault="00732E5B">
      <w:pPr>
        <w:rPr>
          <w:rFonts w:ascii="Times New Roman"/>
        </w:rPr>
      </w:pPr>
      <w:r w:rsidRPr="00732E5B">
        <w:rPr>
          <w:rFonts w:ascii="Times New Roman"/>
        </w:rPr>
        <w:t xml:space="preserve"> </w:t>
      </w:r>
    </w:p>
    <w:sectPr w:rsidR="00B16898" w:rsidRPr="00732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B051E"/>
    <w:multiLevelType w:val="hybridMultilevel"/>
    <w:tmpl w:val="07989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7268E"/>
    <w:multiLevelType w:val="hybridMultilevel"/>
    <w:tmpl w:val="34A86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5B"/>
    <w:rsid w:val="00732E5B"/>
    <w:rsid w:val="00B1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5B"/>
    <w:pPr>
      <w:spacing w:after="0" w:line="240" w:lineRule="auto"/>
    </w:pPr>
    <w:rPr>
      <w:rFonts w:ascii="Courier New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E5B"/>
    <w:pPr>
      <w:spacing w:after="0" w:line="240" w:lineRule="auto"/>
    </w:pPr>
  </w:style>
  <w:style w:type="character" w:customStyle="1" w:styleId="Zag11">
    <w:name w:val="Zag_11"/>
    <w:rsid w:val="00732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5B"/>
    <w:pPr>
      <w:spacing w:after="0" w:line="240" w:lineRule="auto"/>
    </w:pPr>
    <w:rPr>
      <w:rFonts w:ascii="Courier New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E5B"/>
    <w:pPr>
      <w:spacing w:after="0" w:line="240" w:lineRule="auto"/>
    </w:pPr>
  </w:style>
  <w:style w:type="character" w:customStyle="1" w:styleId="Zag11">
    <w:name w:val="Zag_11"/>
    <w:rsid w:val="00732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857</Words>
  <Characters>4886</Characters>
  <Application>Microsoft Office Word</Application>
  <DocSecurity>0</DocSecurity>
  <Lines>40</Lines>
  <Paragraphs>11</Paragraphs>
  <ScaleCrop>false</ScaleCrop>
  <Company>Дом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1</cp:revision>
  <dcterms:created xsi:type="dcterms:W3CDTF">2017-10-31T16:40:00Z</dcterms:created>
  <dcterms:modified xsi:type="dcterms:W3CDTF">2017-10-31T16:44:00Z</dcterms:modified>
</cp:coreProperties>
</file>