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75" w:rsidRDefault="00A53675" w:rsidP="00A53675">
      <w:pPr>
        <w:ind w:firstLine="708"/>
        <w:jc w:val="both"/>
        <w:rPr>
          <w:sz w:val="28"/>
          <w:szCs w:val="28"/>
        </w:rPr>
      </w:pPr>
    </w:p>
    <w:p w:rsidR="00A53675" w:rsidRPr="00A53675" w:rsidRDefault="00A53675" w:rsidP="00A53675">
      <w:pPr>
        <w:ind w:firstLine="708"/>
        <w:jc w:val="both"/>
        <w:rPr>
          <w:b/>
          <w:sz w:val="28"/>
          <w:szCs w:val="28"/>
        </w:rPr>
      </w:pPr>
      <w:bookmarkStart w:id="0" w:name="_GoBack"/>
      <w:r w:rsidRPr="00A53675">
        <w:rPr>
          <w:b/>
          <w:sz w:val="28"/>
          <w:szCs w:val="28"/>
        </w:rPr>
        <w:t>Аннотация к рабочей программе « Чертёжник»</w:t>
      </w:r>
    </w:p>
    <w:bookmarkEnd w:id="0"/>
    <w:p w:rsidR="00A53675" w:rsidRPr="00A53675" w:rsidRDefault="00A53675" w:rsidP="00A53675">
      <w:pPr>
        <w:ind w:firstLine="708"/>
        <w:jc w:val="both"/>
        <w:rPr>
          <w:sz w:val="28"/>
          <w:szCs w:val="28"/>
        </w:rPr>
      </w:pPr>
      <w:r w:rsidRPr="00A53675">
        <w:rPr>
          <w:sz w:val="28"/>
          <w:szCs w:val="28"/>
        </w:rPr>
        <w:t>Данная учебная программа составлена с учётом следующих нормативных документов:</w:t>
      </w:r>
    </w:p>
    <w:p w:rsidR="00A53675" w:rsidRPr="00A53675" w:rsidRDefault="00A53675" w:rsidP="00A53675">
      <w:pPr>
        <w:numPr>
          <w:ilvl w:val="0"/>
          <w:numId w:val="1"/>
        </w:numPr>
        <w:jc w:val="both"/>
        <w:rPr>
          <w:sz w:val="28"/>
          <w:szCs w:val="28"/>
        </w:rPr>
      </w:pPr>
      <w:r w:rsidRPr="00A53675">
        <w:rPr>
          <w:sz w:val="28"/>
          <w:szCs w:val="28"/>
        </w:rPr>
        <w:t xml:space="preserve">федеральный компонент Государственного образовательного стандарта общего образования, утвержденным приказом Минобразования России от 05.03 </w:t>
      </w:r>
      <w:smartTag w:uri="urn:schemas-microsoft-com:office:smarttags" w:element="metricconverter">
        <w:smartTagPr>
          <w:attr w:name="ProductID" w:val="2004 г"/>
        </w:smartTagPr>
        <w:r w:rsidRPr="00A53675">
          <w:rPr>
            <w:sz w:val="28"/>
            <w:szCs w:val="28"/>
          </w:rPr>
          <w:t>2004 г</w:t>
        </w:r>
      </w:smartTag>
      <w:r w:rsidRPr="00A53675">
        <w:rPr>
          <w:sz w:val="28"/>
          <w:szCs w:val="28"/>
        </w:rPr>
        <w:t>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A53675" w:rsidRPr="00A53675" w:rsidRDefault="00A53675" w:rsidP="00A53675">
      <w:pPr>
        <w:numPr>
          <w:ilvl w:val="0"/>
          <w:numId w:val="1"/>
        </w:numPr>
        <w:jc w:val="both"/>
        <w:rPr>
          <w:sz w:val="28"/>
          <w:szCs w:val="28"/>
        </w:rPr>
      </w:pPr>
      <w:r w:rsidRPr="00A53675">
        <w:rPr>
          <w:sz w:val="28"/>
          <w:szCs w:val="28"/>
        </w:rPr>
        <w:t xml:space="preserve">Приказ Минобразования России от 09.03.2004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</w:t>
      </w:r>
    </w:p>
    <w:p w:rsidR="00A53675" w:rsidRPr="00A53675" w:rsidRDefault="00A53675" w:rsidP="00A53675">
      <w:pPr>
        <w:numPr>
          <w:ilvl w:val="0"/>
          <w:numId w:val="1"/>
        </w:numPr>
        <w:jc w:val="both"/>
        <w:rPr>
          <w:sz w:val="28"/>
          <w:szCs w:val="28"/>
        </w:rPr>
      </w:pPr>
      <w:r w:rsidRPr="00A53675">
        <w:rPr>
          <w:sz w:val="28"/>
          <w:szCs w:val="28"/>
        </w:rPr>
        <w:t>Примерные программы основного общего и среднего (полного) общего образования по технологии (письмо Департамента государственной политики в образовании МО РФ от 07.06.2005 г. №03– 1263).</w:t>
      </w:r>
    </w:p>
    <w:p w:rsidR="00A53675" w:rsidRPr="00A53675" w:rsidRDefault="00A53675" w:rsidP="00A53675">
      <w:pPr>
        <w:numPr>
          <w:ilvl w:val="0"/>
          <w:numId w:val="1"/>
        </w:numPr>
        <w:jc w:val="both"/>
        <w:rPr>
          <w:sz w:val="28"/>
          <w:szCs w:val="28"/>
        </w:rPr>
      </w:pPr>
      <w:r w:rsidRPr="00A53675">
        <w:rPr>
          <w:sz w:val="28"/>
          <w:szCs w:val="28"/>
        </w:rPr>
        <w:t xml:space="preserve">Базисного плана (Приказ МО РФ № 322 от 09.02.1998 г.), </w:t>
      </w:r>
    </w:p>
    <w:p w:rsidR="00A53675" w:rsidRPr="00A53675" w:rsidRDefault="00A53675" w:rsidP="00A53675">
      <w:pPr>
        <w:numPr>
          <w:ilvl w:val="0"/>
          <w:numId w:val="1"/>
        </w:numPr>
        <w:jc w:val="both"/>
        <w:rPr>
          <w:sz w:val="28"/>
          <w:szCs w:val="28"/>
        </w:rPr>
      </w:pPr>
      <w:r w:rsidRPr="00A53675">
        <w:rPr>
          <w:sz w:val="28"/>
          <w:szCs w:val="28"/>
        </w:rPr>
        <w:t xml:space="preserve">Рабочая учебная программа составлена на основе программы общеобразовательных учреждений: Черчение. 7-8 классы. /Под руководством А.Д. </w:t>
      </w:r>
      <w:proofErr w:type="spellStart"/>
      <w:r w:rsidRPr="00A53675">
        <w:rPr>
          <w:sz w:val="28"/>
          <w:szCs w:val="28"/>
        </w:rPr>
        <w:t>Ботвинникова</w:t>
      </w:r>
      <w:proofErr w:type="spellEnd"/>
      <w:r w:rsidRPr="00A53675">
        <w:rPr>
          <w:sz w:val="28"/>
          <w:szCs w:val="28"/>
        </w:rPr>
        <w:t xml:space="preserve">.- М.: Просвещение, 2003; </w:t>
      </w:r>
    </w:p>
    <w:p w:rsidR="00A53675" w:rsidRPr="00A53675" w:rsidRDefault="00A53675" w:rsidP="00A53675">
      <w:pPr>
        <w:numPr>
          <w:ilvl w:val="0"/>
          <w:numId w:val="1"/>
        </w:numPr>
        <w:jc w:val="both"/>
        <w:rPr>
          <w:sz w:val="28"/>
          <w:szCs w:val="28"/>
        </w:rPr>
      </w:pPr>
      <w:r w:rsidRPr="00A53675">
        <w:rPr>
          <w:sz w:val="28"/>
          <w:szCs w:val="28"/>
        </w:rPr>
        <w:t>обязательного минимума содержания основного общего образования по черчению (Приказ МО РФ № 1236 от 19.05.1998г.).</w:t>
      </w:r>
    </w:p>
    <w:p w:rsidR="00A53675" w:rsidRPr="00A53675" w:rsidRDefault="00A53675" w:rsidP="00A53675">
      <w:pPr>
        <w:jc w:val="both"/>
        <w:rPr>
          <w:sz w:val="28"/>
          <w:szCs w:val="28"/>
        </w:rPr>
      </w:pPr>
      <w:r w:rsidRPr="00A53675">
        <w:rPr>
          <w:sz w:val="28"/>
          <w:szCs w:val="28"/>
        </w:rPr>
        <w:t>Отличительных особенностей по сравнению с программой нет. Срок реализации 2 года.</w:t>
      </w:r>
    </w:p>
    <w:p w:rsidR="00A53675" w:rsidRPr="00A53675" w:rsidRDefault="00A53675" w:rsidP="00A53675">
      <w:pPr>
        <w:jc w:val="both"/>
        <w:rPr>
          <w:sz w:val="28"/>
          <w:szCs w:val="28"/>
        </w:rPr>
      </w:pPr>
      <w:r w:rsidRPr="00A53675">
        <w:rPr>
          <w:sz w:val="28"/>
          <w:szCs w:val="28"/>
        </w:rPr>
        <w:t>Количество часов в 8 классе: 34 часа за год (1 час в неделю);</w:t>
      </w:r>
    </w:p>
    <w:p w:rsidR="00A53675" w:rsidRPr="00A53675" w:rsidRDefault="00A53675" w:rsidP="00A53675">
      <w:pPr>
        <w:jc w:val="both"/>
        <w:rPr>
          <w:sz w:val="28"/>
          <w:szCs w:val="28"/>
        </w:rPr>
      </w:pPr>
      <w:r w:rsidRPr="00A53675">
        <w:rPr>
          <w:sz w:val="28"/>
          <w:szCs w:val="28"/>
        </w:rPr>
        <w:t xml:space="preserve"> в 9 классе: 34 часа  за год (1 час в неделю)</w:t>
      </w:r>
    </w:p>
    <w:p w:rsidR="00A53675" w:rsidRPr="00A53675" w:rsidRDefault="00A53675" w:rsidP="00A53675">
      <w:pPr>
        <w:ind w:firstLine="708"/>
        <w:jc w:val="both"/>
        <w:rPr>
          <w:sz w:val="28"/>
          <w:szCs w:val="28"/>
        </w:rPr>
      </w:pPr>
      <w:r w:rsidRPr="00A53675">
        <w:rPr>
          <w:sz w:val="28"/>
          <w:szCs w:val="28"/>
        </w:rPr>
        <w:t xml:space="preserve">ЦЕЛЬЮ данного курса является обучение учащихся графической грамоте и элементам графической культуры. </w:t>
      </w:r>
    </w:p>
    <w:p w:rsidR="00A53675" w:rsidRPr="00A53675" w:rsidRDefault="00A53675" w:rsidP="00A53675">
      <w:pPr>
        <w:ind w:firstLine="708"/>
        <w:jc w:val="both"/>
        <w:rPr>
          <w:sz w:val="28"/>
          <w:szCs w:val="28"/>
        </w:rPr>
      </w:pPr>
      <w:r w:rsidRPr="00A53675">
        <w:rPr>
          <w:sz w:val="28"/>
          <w:szCs w:val="28"/>
        </w:rPr>
        <w:t>Овладев базовым курсом в 8-9 классах, учащиеся  должны научиться:</w:t>
      </w:r>
    </w:p>
    <w:p w:rsidR="00A53675" w:rsidRPr="00A53675" w:rsidRDefault="00A53675" w:rsidP="00A53675">
      <w:pPr>
        <w:ind w:firstLine="708"/>
        <w:jc w:val="both"/>
        <w:rPr>
          <w:sz w:val="28"/>
          <w:szCs w:val="28"/>
        </w:rPr>
      </w:pPr>
      <w:r w:rsidRPr="00A53675">
        <w:rPr>
          <w:sz w:val="28"/>
          <w:szCs w:val="28"/>
        </w:rPr>
        <w:t>- выполнять и читать комплексные чертежи и эскизы  несложных деталей и сборочных единиц, их наглядные изображения;</w:t>
      </w:r>
    </w:p>
    <w:p w:rsidR="00A53675" w:rsidRPr="00A53675" w:rsidRDefault="00A53675" w:rsidP="00A53675">
      <w:pPr>
        <w:ind w:firstLine="708"/>
        <w:jc w:val="both"/>
        <w:rPr>
          <w:sz w:val="28"/>
          <w:szCs w:val="28"/>
        </w:rPr>
      </w:pPr>
      <w:r w:rsidRPr="00A53675">
        <w:rPr>
          <w:sz w:val="28"/>
          <w:szCs w:val="28"/>
        </w:rPr>
        <w:t xml:space="preserve">- понимать и читать простейшие архитектурно-строительные чертежи; кинематические и электрические схемы простых изделий. </w:t>
      </w:r>
    </w:p>
    <w:p w:rsidR="00A53675" w:rsidRPr="00A53675" w:rsidRDefault="00A53675" w:rsidP="00A53675">
      <w:pPr>
        <w:ind w:firstLine="708"/>
        <w:jc w:val="both"/>
        <w:rPr>
          <w:sz w:val="28"/>
          <w:szCs w:val="28"/>
        </w:rPr>
      </w:pPr>
      <w:r w:rsidRPr="00A53675">
        <w:rPr>
          <w:sz w:val="28"/>
          <w:szCs w:val="28"/>
        </w:rPr>
        <w:t>Важнейшие задачи курса – развитие образного мышления учащихся и ознакомление их с процессом проектирования, осуществляемого средствами графики.</w:t>
      </w:r>
    </w:p>
    <w:p w:rsidR="00A53675" w:rsidRPr="00A53675" w:rsidRDefault="00A53675" w:rsidP="00A53675">
      <w:pPr>
        <w:ind w:firstLine="708"/>
        <w:jc w:val="both"/>
        <w:rPr>
          <w:sz w:val="28"/>
          <w:szCs w:val="28"/>
        </w:rPr>
      </w:pPr>
      <w:r w:rsidRPr="00A53675">
        <w:rPr>
          <w:sz w:val="28"/>
          <w:szCs w:val="28"/>
        </w:rPr>
        <w:t>ЗАДАЧИ:</w:t>
      </w:r>
    </w:p>
    <w:p w:rsidR="00A53675" w:rsidRPr="00A53675" w:rsidRDefault="00A53675" w:rsidP="00A53675">
      <w:pPr>
        <w:ind w:firstLine="708"/>
        <w:jc w:val="both"/>
        <w:rPr>
          <w:sz w:val="28"/>
          <w:szCs w:val="28"/>
        </w:rPr>
      </w:pPr>
      <w:r w:rsidRPr="00A53675">
        <w:rPr>
          <w:sz w:val="28"/>
          <w:szCs w:val="28"/>
        </w:rPr>
        <w:t>Дать учащимся знания основ метода прямоугольных проекций и построения аксонометрических изображений.</w:t>
      </w:r>
    </w:p>
    <w:p w:rsidR="00A53675" w:rsidRPr="00A53675" w:rsidRDefault="00A53675" w:rsidP="00A53675">
      <w:pPr>
        <w:ind w:firstLine="708"/>
        <w:jc w:val="both"/>
        <w:rPr>
          <w:sz w:val="28"/>
          <w:szCs w:val="28"/>
        </w:rPr>
      </w:pPr>
      <w:r w:rsidRPr="00A53675">
        <w:rPr>
          <w:sz w:val="28"/>
          <w:szCs w:val="28"/>
        </w:rPr>
        <w:t>Ознакомить с важнейшими правилами выполнения чертежей, условными изображениями и обозначениями, установленными государственными стандартами.</w:t>
      </w:r>
    </w:p>
    <w:p w:rsidR="00A53675" w:rsidRPr="00A53675" w:rsidRDefault="00A53675" w:rsidP="00A53675">
      <w:pPr>
        <w:ind w:firstLine="708"/>
        <w:jc w:val="both"/>
        <w:rPr>
          <w:sz w:val="28"/>
          <w:szCs w:val="28"/>
        </w:rPr>
      </w:pPr>
      <w:r w:rsidRPr="00A53675">
        <w:rPr>
          <w:sz w:val="28"/>
          <w:szCs w:val="28"/>
        </w:rPr>
        <w:t>Способствовать развитию пространственных представлений, имеющих большое значение в производственной деятельности, научить анализировать форму и конструкцию предметов и их графические изображения, понимать условности чертежа, читать и выполнять чертежи, а также простейшие электрические и кинематические схемы.</w:t>
      </w:r>
    </w:p>
    <w:p w:rsidR="00A53675" w:rsidRPr="00A53675" w:rsidRDefault="00A53675" w:rsidP="00A53675">
      <w:pPr>
        <w:ind w:firstLine="708"/>
        <w:jc w:val="both"/>
        <w:rPr>
          <w:sz w:val="28"/>
          <w:szCs w:val="28"/>
        </w:rPr>
      </w:pPr>
      <w:r w:rsidRPr="00A53675">
        <w:rPr>
          <w:sz w:val="28"/>
          <w:szCs w:val="28"/>
        </w:rPr>
        <w:lastRenderedPageBreak/>
        <w:t>Развивать элементарные навыки культуры труда: уметь правильно организовать рабочее место, применять рациональные приемы работы чертежными и измерительными инструментами, соблюдать аккуратность и точность в работе.</w:t>
      </w:r>
    </w:p>
    <w:p w:rsidR="00A53675" w:rsidRPr="00A53675" w:rsidRDefault="00A53675" w:rsidP="00A53675">
      <w:pPr>
        <w:ind w:firstLine="708"/>
        <w:jc w:val="both"/>
        <w:rPr>
          <w:sz w:val="28"/>
          <w:szCs w:val="28"/>
        </w:rPr>
      </w:pPr>
      <w:r w:rsidRPr="00A53675">
        <w:rPr>
          <w:sz w:val="28"/>
          <w:szCs w:val="28"/>
        </w:rPr>
        <w:t xml:space="preserve">Научить </w:t>
      </w:r>
      <w:proofErr w:type="gramStart"/>
      <w:r w:rsidRPr="00A53675">
        <w:rPr>
          <w:sz w:val="28"/>
          <w:szCs w:val="28"/>
        </w:rPr>
        <w:t>самостоятельно</w:t>
      </w:r>
      <w:proofErr w:type="gramEnd"/>
      <w:r w:rsidRPr="00A53675">
        <w:rPr>
          <w:sz w:val="28"/>
          <w:szCs w:val="28"/>
        </w:rPr>
        <w:t xml:space="preserve"> работать с учебными и справочными пособиями по черчению в процессе чтения и выполнения чертежей и эскизов.</w:t>
      </w:r>
    </w:p>
    <w:p w:rsidR="00A53675" w:rsidRPr="00A53675" w:rsidRDefault="00A53675" w:rsidP="00A53675">
      <w:pPr>
        <w:ind w:firstLine="708"/>
        <w:jc w:val="both"/>
        <w:rPr>
          <w:sz w:val="28"/>
          <w:szCs w:val="28"/>
        </w:rPr>
      </w:pPr>
      <w:r w:rsidRPr="00A53675">
        <w:rPr>
          <w:sz w:val="28"/>
          <w:szCs w:val="28"/>
        </w:rPr>
        <w:t>Формировать умение применять графические знания в новых ситуациях.</w:t>
      </w:r>
    </w:p>
    <w:p w:rsidR="00A53675" w:rsidRPr="00A53675" w:rsidRDefault="00A53675" w:rsidP="00A53675">
      <w:pPr>
        <w:ind w:firstLine="708"/>
        <w:jc w:val="both"/>
        <w:rPr>
          <w:sz w:val="28"/>
          <w:szCs w:val="28"/>
        </w:rPr>
      </w:pPr>
      <w:r w:rsidRPr="00A53675">
        <w:rPr>
          <w:sz w:val="28"/>
          <w:szCs w:val="28"/>
        </w:rPr>
        <w:t>Для осуществления указанных задач программа предусматривает изучение теоретических положений, выполнение упражнений, обязательный минимум графических и практических работ.</w:t>
      </w:r>
    </w:p>
    <w:p w:rsidR="00A53675" w:rsidRPr="00A53675" w:rsidRDefault="00A53675" w:rsidP="00A53675">
      <w:pPr>
        <w:ind w:firstLine="708"/>
        <w:jc w:val="both"/>
        <w:rPr>
          <w:sz w:val="28"/>
          <w:szCs w:val="28"/>
        </w:rPr>
      </w:pPr>
      <w:r w:rsidRPr="00A53675">
        <w:rPr>
          <w:sz w:val="28"/>
          <w:szCs w:val="28"/>
        </w:rPr>
        <w:t>В процессе изучения графики надо научить школьников активно работать, правильно организовывать рабочее место, рационально применять чертежные и измерительные инструменты.</w:t>
      </w:r>
    </w:p>
    <w:p w:rsidR="00A53675" w:rsidRPr="00A53675" w:rsidRDefault="00A53675" w:rsidP="00A53675">
      <w:pPr>
        <w:ind w:firstLine="708"/>
        <w:jc w:val="both"/>
        <w:rPr>
          <w:sz w:val="28"/>
          <w:szCs w:val="28"/>
        </w:rPr>
      </w:pPr>
      <w:r w:rsidRPr="00A53675">
        <w:rPr>
          <w:sz w:val="28"/>
          <w:szCs w:val="28"/>
        </w:rPr>
        <w:t>Большая часть учебного времени выделяется на упражнения и самостоятельную работу. Наряду с репродуктивными методами обучения необходимо использовать методы проблемного обучения, вовлекая школьников в процесс сотворчества.</w:t>
      </w:r>
    </w:p>
    <w:p w:rsidR="00A53675" w:rsidRPr="00A53675" w:rsidRDefault="00A53675" w:rsidP="00A53675">
      <w:pPr>
        <w:ind w:firstLine="708"/>
        <w:jc w:val="both"/>
        <w:rPr>
          <w:sz w:val="28"/>
          <w:szCs w:val="28"/>
        </w:rPr>
      </w:pPr>
      <w:r w:rsidRPr="00A53675">
        <w:rPr>
          <w:sz w:val="28"/>
          <w:szCs w:val="28"/>
        </w:rPr>
        <w:t>Изучение теоретического материала должно гармонично сочетаться с выполнением обязательных графических работ. Конкретный материал подбирает для них учитель, руководствуясь данным в программе примерным распределением часов. Очередность и сроки выполнения работ также определяет учитель.</w:t>
      </w:r>
    </w:p>
    <w:p w:rsidR="00A53675" w:rsidRPr="00A53675" w:rsidRDefault="00A53675" w:rsidP="00A53675">
      <w:pPr>
        <w:ind w:firstLine="708"/>
        <w:jc w:val="both"/>
        <w:rPr>
          <w:sz w:val="28"/>
          <w:szCs w:val="28"/>
        </w:rPr>
      </w:pPr>
      <w:r w:rsidRPr="00A53675">
        <w:rPr>
          <w:sz w:val="28"/>
          <w:szCs w:val="28"/>
        </w:rPr>
        <w:t xml:space="preserve">В процессе обучения графике необходимо использовать учебные наглядные пособия: таблицы, модели, детали, различные изделия, чертежи и т. д., а также кинофрагменты, диафильмы по черчению и другие современные технические средства обучения (по </w:t>
      </w:r>
      <w:proofErr w:type="gramStart"/>
      <w:r w:rsidRPr="00A53675">
        <w:rPr>
          <w:sz w:val="28"/>
          <w:szCs w:val="28"/>
        </w:rPr>
        <w:t>возможности</w:t>
      </w:r>
      <w:proofErr w:type="gramEnd"/>
      <w:r w:rsidRPr="00A53675">
        <w:rPr>
          <w:sz w:val="28"/>
          <w:szCs w:val="28"/>
        </w:rPr>
        <w:t xml:space="preserve"> контролирующие и обучающие программы автоматизированных обучающих систем с широким использованием средств машинной графики).</w:t>
      </w:r>
    </w:p>
    <w:p w:rsidR="00A53675" w:rsidRPr="00A53675" w:rsidRDefault="00A53675" w:rsidP="00A53675">
      <w:pPr>
        <w:ind w:firstLine="708"/>
        <w:jc w:val="both"/>
        <w:rPr>
          <w:sz w:val="28"/>
          <w:szCs w:val="28"/>
        </w:rPr>
      </w:pPr>
      <w:r w:rsidRPr="00A53675">
        <w:rPr>
          <w:sz w:val="28"/>
          <w:szCs w:val="28"/>
        </w:rPr>
        <w:t>Все графические работы нужно выполнять с соблюдением правил и техники оформления, установленных стандартами.</w:t>
      </w:r>
    </w:p>
    <w:p w:rsidR="00153E50" w:rsidRPr="00A53675" w:rsidRDefault="00153E50" w:rsidP="00937042"/>
    <w:sectPr w:rsidR="00153E50" w:rsidRPr="00A53675" w:rsidSect="0055396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7FB4"/>
    <w:multiLevelType w:val="hybridMultilevel"/>
    <w:tmpl w:val="5866AD46"/>
    <w:lvl w:ilvl="0" w:tplc="2F16BCB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96E"/>
    <w:rsid w:val="00153E50"/>
    <w:rsid w:val="001B2D5E"/>
    <w:rsid w:val="001E6535"/>
    <w:rsid w:val="0043685D"/>
    <w:rsid w:val="00526DC5"/>
    <w:rsid w:val="0055396E"/>
    <w:rsid w:val="00937042"/>
    <w:rsid w:val="009D284F"/>
    <w:rsid w:val="00A3700E"/>
    <w:rsid w:val="00A53675"/>
    <w:rsid w:val="00E0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396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5396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5396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5396E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39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3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39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5396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5396E"/>
  </w:style>
  <w:style w:type="character" w:styleId="a3">
    <w:name w:val="Hyperlink"/>
    <w:basedOn w:val="a0"/>
    <w:uiPriority w:val="99"/>
    <w:semiHidden/>
    <w:unhideWhenUsed/>
    <w:rsid w:val="005539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396E"/>
    <w:rPr>
      <w:color w:val="800080"/>
      <w:u w:val="single"/>
    </w:rPr>
  </w:style>
  <w:style w:type="paragraph" w:customStyle="1" w:styleId="formattext">
    <w:name w:val="formattext"/>
    <w:basedOn w:val="a"/>
    <w:rsid w:val="0055396E"/>
    <w:pPr>
      <w:spacing w:before="100" w:beforeAutospacing="1" w:after="100" w:afterAutospacing="1"/>
    </w:pPr>
    <w:rPr>
      <w:rFonts w:eastAsia="Times New Roman"/>
    </w:rPr>
  </w:style>
  <w:style w:type="paragraph" w:styleId="a5">
    <w:name w:val="Normal (Web)"/>
    <w:basedOn w:val="a"/>
    <w:uiPriority w:val="99"/>
    <w:semiHidden/>
    <w:unhideWhenUsed/>
    <w:rsid w:val="0055396E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5539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54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04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WiZaRd</cp:lastModifiedBy>
  <cp:revision>5</cp:revision>
  <dcterms:created xsi:type="dcterms:W3CDTF">2016-08-12T11:30:00Z</dcterms:created>
  <dcterms:modified xsi:type="dcterms:W3CDTF">2017-11-02T08:13:00Z</dcterms:modified>
</cp:coreProperties>
</file>