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7610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"http://sergeevka52.ucoz.ru/rabprogramm/Lubchenkov/ann_5-6_fiz-ra.pdf" \l "page=1" \o "Страница 1" </w:instrText>
      </w:r>
      <w:r w:rsidRPr="0067610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7610F" w:rsidRPr="0067610F" w:rsidRDefault="0067610F" w:rsidP="0067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физкультуре 5-6 классы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физической культуре для 5-6 классов разработана на основе следующих документов: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1)Федеральный закон от 29.12.2012 года No273-ФЗ «Об образовании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2)Приказ Министерства образования и науки Российской Федерации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17.12.2010г. N</w:t>
      </w: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1897. «Об утверждении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основного общего образования»;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3)Приказ Министерства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 РФ от 05.03.2004 г. N</w:t>
      </w: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1089 «Об утверждении Федерального компонента государственных стандартов начального общего, основного общего и среднего (полного) образования»;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4)Приказ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РФ от 09.03.04 г. N</w:t>
      </w: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1312 «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утверждении Федерального базисного учебного плана и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учебных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планов для образовательных учреждений РФ, реализующих программы общего образования»;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5)Рабочая программа по предмету составлена на основе «Комплексной программы физического воспитания 1-11 классы», авт. В.И.Лях и </w:t>
      </w:r>
      <w:r>
        <w:rPr>
          <w:rFonts w:ascii="Times New Roman" w:eastAsia="Times New Roman" w:hAnsi="Times New Roman" w:cs="Times New Roman"/>
          <w:sz w:val="24"/>
          <w:szCs w:val="24"/>
        </w:rPr>
        <w:t>А.А.Зданевич; издательство</w:t>
      </w: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Москва -2014г.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Комплексная программа физического воспитания учащихся 1 -11 классы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610F">
        <w:rPr>
          <w:rFonts w:ascii="Times New Roman" w:eastAsia="Times New Roman" w:hAnsi="Times New Roman" w:cs="Times New Roman"/>
          <w:sz w:val="24"/>
          <w:szCs w:val="24"/>
        </w:rPr>
        <w:t>Авторы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>октор</w:t>
      </w:r>
      <w:proofErr w:type="spell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наук В.И.Лях, кандидат педагогических наук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610F">
        <w:rPr>
          <w:rFonts w:ascii="Times New Roman" w:eastAsia="Times New Roman" w:hAnsi="Times New Roman" w:cs="Times New Roman"/>
          <w:sz w:val="24"/>
          <w:szCs w:val="24"/>
        </w:rPr>
        <w:t>А.А.Зданевич</w:t>
      </w:r>
      <w:proofErr w:type="spellEnd"/>
      <w:r w:rsidRPr="0067610F">
        <w:rPr>
          <w:rFonts w:ascii="Times New Roman" w:eastAsia="Times New Roman" w:hAnsi="Times New Roman" w:cs="Times New Roman"/>
          <w:sz w:val="24"/>
          <w:szCs w:val="24"/>
        </w:rPr>
        <w:t>; М.: «Просвещение» 2011.Учебники:2.Матвеев А.П.Физкультура: 5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класс, 6 </w:t>
      </w:r>
      <w:proofErr w:type="spellStart"/>
      <w:r w:rsidRPr="0067610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>.: Просвещение, 201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7Программа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рассчитана из расчета 2</w:t>
      </w: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ч. в неделю. Согласно Концепции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развития содержания образования в области физической культуры, основой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по физической культуре является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(физкультурная)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которая непосредственно связана с совершенствованием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природы человека.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программы: обеспечение современного образования учащихся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стандартных требований. А также формирование разносторонне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физически развитой личности, способной активно использовать ценности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для укрепления и длительного сохранения собственного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здоровья, оптимизации трудовой деятельности и организации активного отдыха.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(образовательный) учебный план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 Российской Федерации предусматривает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изучение предмета «физическая культура» на этапах начального,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основного, полного обще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образования в объеме 68 ч (2</w:t>
      </w: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урока в неделю) </w:t>
      </w: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10F">
        <w:rPr>
          <w:rFonts w:ascii="Times New Roman" w:eastAsia="Times New Roman" w:hAnsi="Times New Roman" w:cs="Times New Roman"/>
          <w:sz w:val="24"/>
          <w:szCs w:val="24"/>
        </w:rPr>
        <w:t>каждом</w:t>
      </w:r>
      <w:proofErr w:type="gramEnd"/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 классе.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В разделе «Тематическое планирование» излагаются темы основных разделов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программы и приводится характеристика деятельности учащихся, ориентирующая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 xml:space="preserve">учителя на достижение итоговых результатов в освоении содержания учебного </w:t>
      </w:r>
    </w:p>
    <w:p w:rsidR="0067610F" w:rsidRPr="0067610F" w:rsidRDefault="0067610F" w:rsidP="0067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10F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757CFF" w:rsidRPr="0067610F" w:rsidRDefault="00757CFF" w:rsidP="00676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57CFF" w:rsidRPr="0067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10F"/>
    <w:rsid w:val="0067610F"/>
    <w:rsid w:val="0075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2017-11-14T19:16:00Z</dcterms:created>
  <dcterms:modified xsi:type="dcterms:W3CDTF">2017-11-14T19:21:00Z</dcterms:modified>
</cp:coreProperties>
</file>